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3E" w:rsidRDefault="008B6C3E" w:rsidP="00ED08EA">
      <w:r w:rsidRPr="00835D67">
        <w:rPr>
          <w:b/>
        </w:rPr>
        <w:t>Джордж Оруэлл.</w:t>
      </w:r>
      <w:r>
        <w:t xml:space="preserve"> «Что такое наука?»</w:t>
      </w:r>
    </w:p>
    <w:p w:rsidR="008B6C3E" w:rsidRDefault="008B6C3E" w:rsidP="00ED08EA">
      <w:r w:rsidRPr="00835D67">
        <w:rPr>
          <w:i/>
        </w:rPr>
        <w:t>Пер. В. Голышева</w:t>
      </w:r>
      <w:proofErr w:type="gramStart"/>
      <w:r w:rsidRPr="00835D67">
        <w:rPr>
          <w:i/>
        </w:rPr>
        <w:t>.</w:t>
      </w:r>
      <w:proofErr w:type="gramEnd"/>
      <w:r w:rsidR="004A5CC5">
        <w:t xml:space="preserve"> (</w:t>
      </w:r>
      <w:proofErr w:type="gramStart"/>
      <w:r w:rsidR="004A5CC5">
        <w:t>с</w:t>
      </w:r>
      <w:proofErr w:type="gramEnd"/>
      <w:r w:rsidR="004A5CC5">
        <w:t>. 326-330)</w:t>
      </w:r>
    </w:p>
    <w:p w:rsidR="008B6C3E" w:rsidRDefault="008B6C3E" w:rsidP="00ED08EA"/>
    <w:p w:rsidR="008B6C3E" w:rsidRDefault="008B6C3E" w:rsidP="008B6C3E">
      <w:pPr>
        <w:ind w:firstLine="284"/>
        <w:jc w:val="both"/>
      </w:pPr>
      <w:r>
        <w:t>В «</w:t>
      </w:r>
      <w:proofErr w:type="spellStart"/>
      <w:r>
        <w:t>Трибьюн</w:t>
      </w:r>
      <w:proofErr w:type="spellEnd"/>
      <w:r>
        <w:t>» за прошлую неделю было напечатано интересное письмо мистера Стюарта Кука, где говорилось, что лучший способ избежать опасной «научной иерархии» - позаботиться о том, чтобы каждый член общества был по возможности научно образован. В то же время надо покончить с изоляцией ученых и поощрять их к тому, чтобы они больше участвовали в политике и управлении.</w:t>
      </w:r>
    </w:p>
    <w:p w:rsidR="008B6C3E" w:rsidRDefault="00FF27DC" w:rsidP="008B6C3E">
      <w:pPr>
        <w:ind w:firstLine="284"/>
        <w:jc w:val="both"/>
      </w:pPr>
      <w:r>
        <w:t>Я думаю, большинство из нас согласится</w:t>
      </w:r>
      <w:r w:rsidR="004A5CC5">
        <w:t xml:space="preserve"> с этим общим утверждением</w:t>
      </w:r>
      <w:r>
        <w:t xml:space="preserve">, </w:t>
      </w:r>
      <w:r w:rsidR="004A5CC5">
        <w:t>но замечаю, что, как обычно, мистер Кук не дает определения науке, молчаливо подразумевая под ней некоторые точные науки, чьи эксперименты осуществляются в лабораторных условиях. Так, в образовании взрослых заметно «пренебрежение научными исследованиями, и упор делается на литературные, экономические и социальные предметы». То есть, экономика и социология, по-видимому, не считаются науками. Это очень важный момент. Ибо ныне слово «наука» употребляется, по крайней мере, в двух значениях, и вся проблема научного образования смазывается из-за того, что этими значениями пользуются попеременно.</w:t>
      </w:r>
    </w:p>
    <w:p w:rsidR="004A5CC5" w:rsidRDefault="004A5CC5" w:rsidP="008B6C3E">
      <w:pPr>
        <w:ind w:firstLine="284"/>
        <w:jc w:val="both"/>
      </w:pPr>
      <w:r>
        <w:t xml:space="preserve">Под наукой обычно понимают либо (а) точные науки, такие как химия, физика и т.д., либо (б) метод мышления, который дает проверяемые результаты путем </w:t>
      </w:r>
      <w:proofErr w:type="gramStart"/>
      <w:r>
        <w:t>логических рассуждений</w:t>
      </w:r>
      <w:proofErr w:type="gramEnd"/>
      <w:r>
        <w:t>, основанных на наблюдаемом факте.</w:t>
      </w:r>
    </w:p>
    <w:p w:rsidR="004A5CC5" w:rsidRDefault="004A5CC5" w:rsidP="008B6C3E">
      <w:pPr>
        <w:ind w:firstLine="284"/>
        <w:jc w:val="both"/>
      </w:pPr>
      <w:r>
        <w:t>Если вы спросите любого ученого, да и чуть ли не любого образованного человека: «Что такое наука?» - то, скорее всего, получите ответ, приближающийся к (б). Но в повседневной речи, и устной, и письменной, слово «наука» употребляется в смысле (а). Наука означает нечто, происходящее в лаборатории: само слово ассоциируется с таблицами</w:t>
      </w:r>
      <w:r w:rsidR="00352CBF">
        <w:t xml:space="preserve">, пробирками, весами, </w:t>
      </w:r>
      <w:proofErr w:type="spellStart"/>
      <w:r w:rsidR="00352CBF">
        <w:t>бунзеновскими</w:t>
      </w:r>
      <w:proofErr w:type="spellEnd"/>
      <w:r w:rsidR="00352CBF">
        <w:t xml:space="preserve"> горелками, микроскопами. О биологах, астрономах, может быть, о психологах и математиках, говорят: «люди науки»; никому в голову не придет назвать так государственного деятеля, поэта, журналиста и даже философа. А те, кто говорит, что молодым требуется научное образование, почти всегда имеют в виду, что надо больше изучать радиоактивность, звезды, физиологию человека, а не учиться мыслить точно.</w:t>
      </w:r>
    </w:p>
    <w:p w:rsidR="00352CBF" w:rsidRDefault="00352CBF" w:rsidP="008B6C3E">
      <w:pPr>
        <w:ind w:firstLine="284"/>
        <w:jc w:val="both"/>
      </w:pPr>
      <w:r>
        <w:t xml:space="preserve">Эта путаница в значениях, отчасти умышленная, таит в себе большую опасность. Призывы к </w:t>
      </w:r>
      <w:proofErr w:type="gramStart"/>
      <w:r>
        <w:t>более научному</w:t>
      </w:r>
      <w:proofErr w:type="gramEnd"/>
      <w:r>
        <w:t xml:space="preserve"> образованию подразумевают, что человек с научной подготовкой о </w:t>
      </w:r>
      <w:r w:rsidRPr="00352CBF">
        <w:rPr>
          <w:b/>
          <w:i/>
        </w:rPr>
        <w:t>любом</w:t>
      </w:r>
      <w:r>
        <w:t xml:space="preserve"> предмете будет судить вернее, чем человек без таковой. То есть мнение ученого о политике, о социологических вопросах, о морали, о философии, может быть, даже об искусстве будет более ценным, чем мнение неспециалиста. Другими словами, если бы миром управляли ученые, он стал бы лучше. Но «ученый», как мы только что видели, в обиходе означает специалиста в одной из точных наук. Отсюда следует, что химик или физик, как таковые, политически умнее, чем поэт или адвокат. И в это уверовали уже миллионы людей.</w:t>
      </w:r>
    </w:p>
    <w:p w:rsidR="00352CBF" w:rsidRDefault="00352CBF" w:rsidP="008B6C3E">
      <w:pPr>
        <w:ind w:firstLine="284"/>
        <w:jc w:val="both"/>
      </w:pPr>
      <w:r>
        <w:t xml:space="preserve">Но правда ли, что «ученый» в этом узком смысле </w:t>
      </w:r>
      <w:r w:rsidR="001E1959">
        <w:t xml:space="preserve">склонен подходить к ненаучным проблемам более объективно, чем другие люди? </w:t>
      </w:r>
      <w:proofErr w:type="gramStart"/>
      <w:r w:rsidR="001E1959">
        <w:t>Думать так особых оснований нет</w:t>
      </w:r>
      <w:proofErr w:type="gramEnd"/>
      <w:r w:rsidR="001E1959">
        <w:t xml:space="preserve">. Возьмем такой простой критерий – способность противостоять национализму. Часто говорят, не вдаваясь в детали: «Наука интернациональна», но на практике научные работники всех стран подстраиваются под свое правительство с гораздо большей готовностью, чем писатели и художники. Немецкие научные круги, в </w:t>
      </w:r>
      <w:r w:rsidR="0080517D">
        <w:t xml:space="preserve">целом, не сопротивлялись Гитлеру. Пусть он и закрыл перспективные направления </w:t>
      </w:r>
      <w:r w:rsidR="0080517D">
        <w:lastRenderedPageBreak/>
        <w:t>немецкой науки, но все равно у него оставалось достаточно много одаренных людей, чтобы вести исследования в таких областях, как синтетическое горючее, реактивная авиация, ракеты и атомная бомба. Без них немецкую военную машину не удалось бы построить.</w:t>
      </w:r>
    </w:p>
    <w:p w:rsidR="0080517D" w:rsidRDefault="0080517D" w:rsidP="008B6C3E">
      <w:pPr>
        <w:ind w:firstLine="284"/>
        <w:jc w:val="both"/>
      </w:pPr>
      <w:r>
        <w:t xml:space="preserve">С другой стороны, что стало с немецкой литературой, когда к власти пришли нацисты? Кажется, полных списков не публиковали, но полагаю, что число немецких ученых – если не считать евреев, - добровольно уехавших или подвергшихся преследованиям, было гораздо меньше числа писателей и журналистов. Еще более мрачный факт: сколько немецких ученых примкнуло к чудищу «расовой науки». Некоторые заявления, подписанные ими, вы можете найти в книге профессора </w:t>
      </w:r>
      <w:proofErr w:type="spellStart"/>
      <w:r>
        <w:t>Брэди</w:t>
      </w:r>
      <w:proofErr w:type="spellEnd"/>
      <w:r>
        <w:t xml:space="preserve"> «Дух и структура немецкого фашизма».</w:t>
      </w:r>
    </w:p>
    <w:p w:rsidR="0080517D" w:rsidRDefault="0080517D" w:rsidP="008B6C3E">
      <w:pPr>
        <w:ind w:firstLine="284"/>
        <w:jc w:val="both"/>
      </w:pPr>
      <w:r>
        <w:t>Но в несколько отличном виде подобное наблюдается повсюду</w:t>
      </w:r>
      <w:r w:rsidR="00E81BC0">
        <w:t xml:space="preserve">. В Англии часть наших ведущих ученых приемлет капиталистическое устройство общества – это видно по тому, с какой щедростью их награждают титулами рыцарей, баронетов и даже пэров. После Стивенсона ни одному английскому писателю, заслуживавшему чтения, - за исключением, пожалуй, сэра Макса </w:t>
      </w:r>
      <w:proofErr w:type="spellStart"/>
      <w:r w:rsidR="00E81BC0">
        <w:t>Бирбома</w:t>
      </w:r>
      <w:proofErr w:type="spellEnd"/>
      <w:r w:rsidR="00E81BC0">
        <w:t xml:space="preserve">, не был пожалован титул. А те английские ученые, которые не приемлют статус-кво, - зачастую коммунисты; это означает, что щепетильность в своей профессии не мешает им некритически и даже нечестно относиться к определенным явлениям. Квалификация в одной или нескольких точных науках, даже в сочетании с очень большой одаренностью, вовсе не гарантирует гуманного или скептического мировоззрения. Подтверждение тому – физики пяти или шести великих держав, лихорадочно и втайне работающие над созданием атомной бомбы. Но означает ли все это, что народ не нуждается в лучшем научном образовании? Напротив! Это означает только, что научное образование принесет мало добра, а может быть, и много вреда, если сведется только к разрастанию в программах физики, химии, биологии и т.д. за счет литературы и истории. Оно может сказаться так, что у рядового человека сузится диапазон мысли, он станет еще больше презирать те знания, которыми не обладает, - и его политические реакции, возможно, станут несколько менее осмысленными, </w:t>
      </w:r>
      <w:r w:rsidR="004B041A">
        <w:t>чем у малограмотного крестьянина, сохранившего кое-какие воспоминания из истории и более или менее здравое эстетическое чувство.</w:t>
      </w:r>
    </w:p>
    <w:p w:rsidR="004B041A" w:rsidRDefault="00B0793C" w:rsidP="008B6C3E">
      <w:pPr>
        <w:ind w:firstLine="284"/>
        <w:jc w:val="both"/>
      </w:pPr>
      <w:r>
        <w:t xml:space="preserve">Ясно, что научное образование должно развить в человеке рациональный, скептический, экспериментальный склад ума. Оно должно вооружить его </w:t>
      </w:r>
      <w:r w:rsidRPr="00B0793C">
        <w:rPr>
          <w:b/>
          <w:i/>
        </w:rPr>
        <w:t>методом</w:t>
      </w:r>
      <w:r>
        <w:t xml:space="preserve">, методом, который может быть применен к любой проблеме, а не просто нагрузить его массой фактов. Изложите  это в таких словах, и защитник научного образования, как правило, согласится. Попросите его высказаться подробнее, и почему-то непременно окажется, что научное образование означает – больше упора на точные науки, другими словами, больше </w:t>
      </w:r>
      <w:r w:rsidRPr="00B0793C">
        <w:rPr>
          <w:b/>
          <w:i/>
        </w:rPr>
        <w:t>фактов</w:t>
      </w:r>
      <w:r>
        <w:t>. Идея, что наука – это способ смотреть на вещи, а не просто комплекс знаний, на деле вызывает сильное сопротивление. Я думаю, отчасти это результат профессиональной ревности. Ибо, если наука – это просто метод, тогда всякого, кто мыслит достаточно рационально, можно в каком-то смысле считать ученым – что же тогда остается от огромного престижа, которым ныне пользуются химик, физик и т.д., и от их претензий на большую сравнительно с нами мудрость?</w:t>
      </w:r>
    </w:p>
    <w:p w:rsidR="00B0793C" w:rsidRDefault="00B0793C" w:rsidP="008B6C3E">
      <w:pPr>
        <w:ind w:firstLine="284"/>
        <w:jc w:val="both"/>
      </w:pPr>
      <w:r>
        <w:t xml:space="preserve">Лет сто назад Чарльз </w:t>
      </w:r>
      <w:proofErr w:type="spellStart"/>
      <w:r>
        <w:t>Кингсли</w:t>
      </w:r>
      <w:proofErr w:type="spellEnd"/>
      <w:r>
        <w:t xml:space="preserve"> определил науку как «производство скверных запахов в лаборатории». Года два назад молодой промышленный химик самодовольно </w:t>
      </w:r>
      <w:r w:rsidR="00835D67">
        <w:t xml:space="preserve">сообщил мне, что «не видит в чем польза поэзии». Так что маятник качается туда и сюда, но ни одна из двух этих позиций не кажется мне лучше другой. Сейчас наука на подъеме, и нам говорят, вполне справедливо, что массам требуется научное образование; но мы не слышим, хотя должны были бы, встречного тезиса, что немного лишнего образования не помешало бы самим ученым. Перед тем, как писать эту статью, я прочел в американском журнале, что некоторые британские и </w:t>
      </w:r>
      <w:r w:rsidR="00835D67">
        <w:lastRenderedPageBreak/>
        <w:t>американские физики с самого начала отказались работать над атомной бомбой, отлично пон</w:t>
      </w:r>
      <w:bookmarkStart w:id="0" w:name="_GoBack"/>
      <w:bookmarkEnd w:id="0"/>
      <w:r w:rsidR="00835D67">
        <w:t>имая, как ее можно употребить. Вот вам группа здравых людей посреди мира сумасшедших. И хотя имена не были названы, я думаю, можно спокойно предположить, что все это – люди, которые обладают общей культурой, знакомы с историей, или литературой, или искусством, - короче, люди, чьи интересы не ограничиваются чисто научными в нынешнем смысле слова.</w:t>
      </w:r>
    </w:p>
    <w:p w:rsidR="00835D67" w:rsidRPr="00835D67" w:rsidRDefault="00835D67" w:rsidP="00835D67">
      <w:pPr>
        <w:ind w:firstLine="284"/>
        <w:jc w:val="right"/>
        <w:rPr>
          <w:b/>
          <w:i/>
        </w:rPr>
      </w:pPr>
      <w:r w:rsidRPr="00835D67">
        <w:rPr>
          <w:b/>
          <w:i/>
        </w:rPr>
        <w:t>Октябрь 1945</w:t>
      </w:r>
    </w:p>
    <w:p w:rsidR="00FF27DC" w:rsidRDefault="00FF27DC" w:rsidP="008B6C3E">
      <w:pPr>
        <w:ind w:firstLine="284"/>
        <w:jc w:val="both"/>
      </w:pPr>
    </w:p>
    <w:p w:rsidR="00FB21EA" w:rsidRDefault="008B6C3E" w:rsidP="00FB21EA">
      <w:pPr>
        <w:jc w:val="both"/>
      </w:pPr>
      <w:r>
        <w:t xml:space="preserve"> </w:t>
      </w:r>
    </w:p>
    <w:p w:rsidR="00FB21EA" w:rsidRPr="008B6248" w:rsidRDefault="00FB21EA" w:rsidP="00FB21EA">
      <w:pPr>
        <w:jc w:val="both"/>
      </w:pPr>
      <w:proofErr w:type="spellStart"/>
      <w:proofErr w:type="gramStart"/>
      <w:r>
        <w:t>Ист</w:t>
      </w:r>
      <w:proofErr w:type="spellEnd"/>
      <w:proofErr w:type="gramEnd"/>
      <w:r>
        <w:t>: Оруэлл Дж. «Лев и Единорог» М., 2003.</w:t>
      </w:r>
    </w:p>
    <w:p w:rsidR="008B6C3E" w:rsidRDefault="008B6C3E" w:rsidP="008B6C3E">
      <w:pPr>
        <w:ind w:firstLine="284"/>
        <w:jc w:val="both"/>
      </w:pPr>
    </w:p>
    <w:sectPr w:rsidR="008B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8"/>
    <w:rsid w:val="001E1959"/>
    <w:rsid w:val="003016D0"/>
    <w:rsid w:val="00352CBF"/>
    <w:rsid w:val="004A5CC5"/>
    <w:rsid w:val="004B041A"/>
    <w:rsid w:val="00632DF8"/>
    <w:rsid w:val="0080517D"/>
    <w:rsid w:val="00835D67"/>
    <w:rsid w:val="008B6C3E"/>
    <w:rsid w:val="00B0793C"/>
    <w:rsid w:val="00C54AD5"/>
    <w:rsid w:val="00E81BC0"/>
    <w:rsid w:val="00ED08EA"/>
    <w:rsid w:val="00FB21EA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59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3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72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8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22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1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5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78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920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6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0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5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8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09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4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2020-01-12T12:33:00Z</dcterms:created>
  <dcterms:modified xsi:type="dcterms:W3CDTF">2020-01-28T15:29:00Z</dcterms:modified>
</cp:coreProperties>
</file>